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C1509">
        <w:rPr>
          <w:rFonts w:ascii="Times New Roman" w:eastAsia="Times New Roman" w:hAnsi="Times New Roman" w:cs="Times New Roman"/>
          <w:b/>
          <w:sz w:val="24"/>
          <w:szCs w:val="28"/>
        </w:rPr>
        <w:t>Россия в мире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6D1F15" w:rsidRDefault="00BE28B6" w:rsidP="006D1F1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6D1F15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C1509" w:rsidP="006D1F1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1509">
              <w:rPr>
                <w:rFonts w:ascii="Times New Roman" w:hAnsi="Times New Roman"/>
                <w:sz w:val="24"/>
              </w:rPr>
              <w:t xml:space="preserve"> 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Россия в мире</w:t>
            </w:r>
            <w:r w:rsidRPr="00EC1509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EC1509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«Россия в мире»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Целью реализации </w:t>
            </w:r>
            <w:r w:rsidRPr="00EC1509">
              <w:rPr>
                <w:rFonts w:ascii="Times New Roman" w:hAnsi="Times New Roman"/>
                <w:sz w:val="24"/>
              </w:rPr>
              <w:t xml:space="preserve">программы учебного предмета «Россия в мире» на базовом уровне среднего общего образования является достижение обучающимися результатов изучения предмета «Россия в мире» в соответствии с требованиями, установленными ФГОС СОО.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 xml:space="preserve">Основными задачами реализации примерной программы учебного предмета «Россия в мире» (базовый уровень) являются: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 России в разные исторические периоды на основе знаний в области обществознания, истории, географии, культурологии и пр.;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знаний о месте и роли России как неотъемлемой части мира в контексте мирового развития, как определяющего компонента формирования российской идентичности;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взгляда на современный мир с точки зрения интересов России, понимания ее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единстве и многообразии многонационального российского народа; понимание толерантности и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мультикультурализма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в мире;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использования широкого спектра социально-экономической информации для анализа и оценки конкретных ситуаций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умений сравнительного анализа исторических событий, происходивших в один исторический период в разных социокультурных </w:t>
            </w:r>
            <w:r w:rsidRPr="00EC1509">
              <w:rPr>
                <w:rFonts w:ascii="Times New Roman" w:hAnsi="Times New Roman"/>
                <w:sz w:val="24"/>
              </w:rPr>
              <w:lastRenderedPageBreak/>
              <w:t>общностях, и аналогичных исторических процессов, протекавших в различные хронологические периоды;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об особенностях современного глобального общества, об информационной политике и механизмах создания образа исторической и современной России в мире;</w:t>
            </w:r>
          </w:p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EC1509" w:rsidRP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«Россия в мире»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C15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EC1509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предмета «Россия в мире»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6D1F15"/>
    <w:rsid w:val="008B3664"/>
    <w:rsid w:val="00BA428E"/>
    <w:rsid w:val="00BE28B6"/>
    <w:rsid w:val="00DE572F"/>
    <w:rsid w:val="00E67D6A"/>
    <w:rsid w:val="00EC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2023-12-11T13:51:00Z</dcterms:modified>
</cp:coreProperties>
</file>